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D6" w:rsidRDefault="00C519D6" w:rsidP="00C519D6">
      <w:pPr>
        <w:widowControl w:val="0"/>
        <w:tabs>
          <w:tab w:val="left" w:pos="-720"/>
          <w:tab w:val="left" w:pos="4678"/>
        </w:tabs>
        <w:suppressAutoHyphens/>
        <w:jc w:val="center"/>
        <w:rPr>
          <w:rFonts w:eastAsia="Batang"/>
          <w:b/>
          <w:sz w:val="24"/>
          <w:szCs w:val="24"/>
        </w:rPr>
      </w:pPr>
    </w:p>
    <w:p w:rsidR="00C519D6" w:rsidRPr="002E24F9" w:rsidRDefault="00C519D6" w:rsidP="0073732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bookmarkStart w:id="0" w:name="_GoBack"/>
      <w:bookmarkEnd w:id="0"/>
      <w:r w:rsidRPr="006F40C5">
        <w:rPr>
          <w:rFonts w:eastAsia="Batang"/>
          <w:b/>
          <w:sz w:val="24"/>
          <w:szCs w:val="24"/>
          <w:lang w:val="bg-BG"/>
        </w:rPr>
        <w:t>ОДОБРЯВАМ:</w:t>
      </w:r>
      <w:r>
        <w:rPr>
          <w:rFonts w:eastAsia="Batang"/>
          <w:b/>
          <w:sz w:val="24"/>
          <w:szCs w:val="24"/>
        </w:rPr>
        <w:t xml:space="preserve"> </w:t>
      </w:r>
    </w:p>
    <w:p w:rsidR="00C519D6" w:rsidRPr="006F40C5" w:rsidRDefault="00C519D6" w:rsidP="0073732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</w:r>
      <w:r w:rsidRPr="006F40C5">
        <w:rPr>
          <w:rFonts w:eastAsia="Batang"/>
          <w:b/>
          <w:sz w:val="24"/>
          <w:szCs w:val="24"/>
          <w:lang w:val="bg-BG"/>
        </w:rPr>
        <w:tab/>
      </w:r>
    </w:p>
    <w:p w:rsidR="00C519D6" w:rsidRPr="006F40C5" w:rsidRDefault="00C519D6" w:rsidP="00737322">
      <w:pPr>
        <w:widowControl w:val="0"/>
        <w:tabs>
          <w:tab w:val="left" w:pos="-720"/>
          <w:tab w:val="left" w:pos="4678"/>
        </w:tabs>
        <w:suppressAutoHyphens/>
        <w:jc w:val="right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ab/>
        <w:t>_____________________</w:t>
      </w:r>
    </w:p>
    <w:p w:rsidR="00C519D6" w:rsidRDefault="00C519D6" w:rsidP="0073732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ВЪЗЛОЖИТЕЛ:</w:t>
      </w:r>
    </w:p>
    <w:p w:rsidR="00C519D6" w:rsidRDefault="00C519D6" w:rsidP="0073732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Arial Unicode MS"/>
          <w:b/>
          <w:sz w:val="24"/>
          <w:szCs w:val="24"/>
          <w:lang w:val="bg-BG" w:eastAsia="ko-KR"/>
        </w:rPr>
      </w:pPr>
      <w:r>
        <w:rPr>
          <w:rFonts w:eastAsia="Arial Unicode MS"/>
          <w:b/>
          <w:sz w:val="24"/>
          <w:szCs w:val="24"/>
          <w:lang w:val="bg-BG" w:eastAsia="ko-KR"/>
        </w:rPr>
        <w:t>ТАНЯ ХРИСТОВА</w:t>
      </w:r>
    </w:p>
    <w:p w:rsidR="00C519D6" w:rsidRDefault="00C519D6" w:rsidP="00737322">
      <w:pPr>
        <w:widowControl w:val="0"/>
        <w:tabs>
          <w:tab w:val="left" w:pos="-720"/>
          <w:tab w:val="left" w:pos="4678"/>
        </w:tabs>
        <w:suppressAutoHyphens/>
        <w:ind w:left="4678"/>
        <w:jc w:val="right"/>
        <w:rPr>
          <w:rFonts w:eastAsia="Batang"/>
          <w:b/>
          <w:sz w:val="24"/>
          <w:szCs w:val="24"/>
          <w:lang w:val="bg-BG"/>
        </w:rPr>
      </w:pPr>
      <w:r>
        <w:rPr>
          <w:rFonts w:eastAsia="Batang"/>
          <w:b/>
          <w:sz w:val="24"/>
          <w:szCs w:val="24"/>
          <w:lang w:val="bg-BG"/>
        </w:rPr>
        <w:t>КМЕТ НА ОБЩИНА ГАБРОВО</w:t>
      </w:r>
    </w:p>
    <w:p w:rsidR="00C519D6" w:rsidRPr="002933CA" w:rsidRDefault="00C519D6" w:rsidP="00C519D6">
      <w:pPr>
        <w:widowControl w:val="0"/>
        <w:tabs>
          <w:tab w:val="left" w:pos="-720"/>
        </w:tabs>
        <w:suppressAutoHyphens/>
        <w:rPr>
          <w:rFonts w:eastAsia="Batang"/>
          <w:i/>
          <w:sz w:val="24"/>
          <w:szCs w:val="24"/>
          <w:lang w:val="bg-BG"/>
        </w:rPr>
      </w:pPr>
    </w:p>
    <w:p w:rsidR="001E5538" w:rsidRDefault="001E5538" w:rsidP="001E5538">
      <w:pPr>
        <w:widowControl w:val="0"/>
        <w:suppressAutoHyphens/>
        <w:jc w:val="center"/>
        <w:rPr>
          <w:rFonts w:eastAsia="Batang"/>
          <w:b/>
          <w:sz w:val="24"/>
          <w:szCs w:val="24"/>
          <w:lang w:val="ru-RU"/>
        </w:rPr>
      </w:pPr>
    </w:p>
    <w:p w:rsidR="00C519D6" w:rsidRPr="006F40C5" w:rsidRDefault="00C519D6" w:rsidP="001E5538">
      <w:pPr>
        <w:widowControl w:val="0"/>
        <w:suppressAutoHyphens/>
        <w:jc w:val="center"/>
        <w:rPr>
          <w:rFonts w:eastAsia="Batang"/>
          <w:b/>
          <w:sz w:val="24"/>
          <w:szCs w:val="24"/>
          <w:lang w:val="ru-RU"/>
        </w:rPr>
      </w:pPr>
      <w:r w:rsidRPr="006F40C5">
        <w:rPr>
          <w:rFonts w:eastAsia="Batang"/>
          <w:b/>
          <w:sz w:val="24"/>
          <w:szCs w:val="24"/>
          <w:lang w:val="ru-RU"/>
        </w:rPr>
        <w:t xml:space="preserve"> ДОКУМЕНТАЦИЯ</w:t>
      </w:r>
    </w:p>
    <w:p w:rsidR="00C519D6" w:rsidRPr="006F40C5" w:rsidRDefault="00C519D6" w:rsidP="001E5538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</w:rPr>
      </w:pPr>
      <w:r w:rsidRPr="006F40C5">
        <w:rPr>
          <w:rFonts w:eastAsia="Batang"/>
          <w:b/>
          <w:sz w:val="24"/>
          <w:szCs w:val="24"/>
          <w:lang w:val="bg-BG"/>
        </w:rPr>
        <w:t xml:space="preserve">ЗА УЧАСТИЕ В </w:t>
      </w:r>
      <w:r w:rsidR="001E5538">
        <w:rPr>
          <w:rFonts w:eastAsia="Batang"/>
          <w:b/>
          <w:sz w:val="24"/>
          <w:szCs w:val="24"/>
          <w:lang w:val="bg-BG"/>
        </w:rPr>
        <w:t>ОТКРИТА ПРОЦЕДУРА</w:t>
      </w:r>
      <w:r w:rsidRPr="006F40C5">
        <w:rPr>
          <w:rFonts w:eastAsia="Batang"/>
          <w:b/>
          <w:sz w:val="24"/>
          <w:szCs w:val="24"/>
          <w:lang w:val="bg-BG"/>
        </w:rPr>
        <w:t xml:space="preserve"> </w:t>
      </w:r>
    </w:p>
    <w:p w:rsidR="00C519D6" w:rsidRPr="006F40C5" w:rsidRDefault="00C519D6" w:rsidP="001E5538">
      <w:pPr>
        <w:widowControl w:val="0"/>
        <w:tabs>
          <w:tab w:val="left" w:pos="-720"/>
        </w:tabs>
        <w:suppressAutoHyphens/>
        <w:jc w:val="center"/>
        <w:outlineLvl w:val="0"/>
        <w:rPr>
          <w:rFonts w:eastAsia="Batang"/>
          <w:b/>
          <w:sz w:val="24"/>
          <w:szCs w:val="24"/>
          <w:lang w:val="bg-BG"/>
        </w:rPr>
      </w:pPr>
      <w:r w:rsidRPr="006F40C5">
        <w:rPr>
          <w:rFonts w:eastAsia="Batang"/>
          <w:b/>
          <w:sz w:val="24"/>
          <w:szCs w:val="24"/>
          <w:lang w:val="bg-BG"/>
        </w:rPr>
        <w:t>ПО РЕДА НА ЗАКОНА ЗА ОБЩЕСТВЕНИТЕ ПОРЪЧКИ С ПРЕДМЕТ:</w:t>
      </w:r>
    </w:p>
    <w:p w:rsidR="00C519D6" w:rsidRDefault="00C519D6" w:rsidP="001E5538">
      <w:pPr>
        <w:rPr>
          <w:rFonts w:eastAsia="Batang"/>
          <w:b/>
          <w:i/>
          <w:sz w:val="24"/>
          <w:szCs w:val="24"/>
        </w:rPr>
      </w:pPr>
    </w:p>
    <w:p w:rsidR="00C519D6" w:rsidRDefault="00C519D6" w:rsidP="001E5538">
      <w:pPr>
        <w:rPr>
          <w:rFonts w:eastAsia="Batang"/>
          <w:b/>
          <w:i/>
          <w:sz w:val="24"/>
          <w:szCs w:val="24"/>
        </w:rPr>
      </w:pPr>
    </w:p>
    <w:p w:rsidR="001E5538" w:rsidRPr="001E5538" w:rsidRDefault="001E5538" w:rsidP="001E5538">
      <w:pPr>
        <w:ind w:right="138"/>
        <w:jc w:val="center"/>
        <w:rPr>
          <w:rFonts w:eastAsia="Calibri"/>
          <w:b/>
          <w:bCs/>
          <w:sz w:val="24"/>
          <w:szCs w:val="24"/>
          <w:lang w:val="bg-BG"/>
        </w:rPr>
      </w:pPr>
      <w:r w:rsidRPr="001E5538">
        <w:rPr>
          <w:rFonts w:eastAsia="Calibri"/>
          <w:b/>
          <w:bCs/>
          <w:sz w:val="24"/>
          <w:szCs w:val="24"/>
          <w:lang w:val="bg-BG"/>
        </w:rPr>
        <w:t>ОХРАНА НА ОБЩИНСКИ ОБЕКТИ ЗА 2020-2021 г. ПО 4 ОБОСОБЕНИ ПОЗИЦИИ:</w:t>
      </w:r>
    </w:p>
    <w:p w:rsidR="001E5538" w:rsidRPr="001E5538" w:rsidRDefault="001E5538" w:rsidP="001E5538">
      <w:pPr>
        <w:ind w:right="138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1E5538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1 </w:t>
      </w:r>
      <w:r w:rsidRPr="001E5538">
        <w:rPr>
          <w:rFonts w:eastAsia="Calibri"/>
          <w:b/>
          <w:bCs/>
          <w:sz w:val="24"/>
          <w:szCs w:val="24"/>
          <w:lang w:val="ru-RU"/>
        </w:rPr>
        <w:t>„ДЕНОНОЩНА НЕВЪОРЪЖЕНА ОХРАНА НА ТЕРИТОРИЯТА НА ОП ''БЛАГОУСТРОЯВАНЕ''</w:t>
      </w:r>
      <w:r w:rsidRPr="001E5538">
        <w:rPr>
          <w:rFonts w:eastAsia="Calibri"/>
          <w:b/>
          <w:bCs/>
          <w:sz w:val="24"/>
          <w:szCs w:val="24"/>
          <w:lang w:val="bg-BG"/>
        </w:rPr>
        <w:t>, ГР. ГАБРОВО“</w:t>
      </w:r>
      <w:r w:rsidRPr="001E5538">
        <w:rPr>
          <w:rFonts w:eastAsia="Calibri"/>
          <w:b/>
          <w:bCs/>
          <w:sz w:val="24"/>
          <w:szCs w:val="24"/>
          <w:lang w:val="ru-RU"/>
        </w:rPr>
        <w:t>,</w:t>
      </w:r>
    </w:p>
    <w:p w:rsidR="001E5538" w:rsidRPr="001E5538" w:rsidRDefault="001E5538" w:rsidP="001E5538">
      <w:pPr>
        <w:ind w:right="138"/>
        <w:jc w:val="center"/>
        <w:rPr>
          <w:rFonts w:eastAsia="Calibri"/>
          <w:b/>
          <w:bCs/>
          <w:sz w:val="24"/>
          <w:szCs w:val="24"/>
          <w:lang w:val="ru-RU"/>
        </w:rPr>
      </w:pPr>
      <w:r w:rsidRPr="001E5538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2 </w:t>
      </w:r>
      <w:r w:rsidRPr="001E5538">
        <w:rPr>
          <w:rFonts w:eastAsia="Calibri"/>
          <w:b/>
          <w:bCs/>
          <w:sz w:val="24"/>
          <w:szCs w:val="24"/>
          <w:lang w:val="ru-RU"/>
        </w:rPr>
        <w:t>„ДНЕВНА НЕВЪОРЪЖЕНА ОХРАНА НА ДИРЕКЦИЯ МДТ И ДЕНОНОЩНА НЕВЪОРЪЖЕНА ОХРАНА НА ОБЩИНСКИ ГАРАЖ НА УЛ. СТАНЦИОННА, ГР. ГАБРОВО</w:t>
      </w:r>
      <w:r w:rsidRPr="001E5538">
        <w:rPr>
          <w:rFonts w:eastAsia="Calibri"/>
          <w:b/>
          <w:bCs/>
          <w:sz w:val="24"/>
          <w:szCs w:val="24"/>
          <w:lang w:val="bg-BG"/>
        </w:rPr>
        <w:t>“</w:t>
      </w:r>
      <w:r w:rsidRPr="001E5538">
        <w:rPr>
          <w:rFonts w:eastAsia="Calibri"/>
          <w:b/>
          <w:bCs/>
          <w:sz w:val="24"/>
          <w:szCs w:val="24"/>
          <w:lang w:val="ru-RU"/>
        </w:rPr>
        <w:t>,</w:t>
      </w:r>
    </w:p>
    <w:p w:rsidR="001E5538" w:rsidRPr="001E5538" w:rsidRDefault="001E5538" w:rsidP="001E5538">
      <w:pPr>
        <w:ind w:right="138"/>
        <w:jc w:val="center"/>
        <w:rPr>
          <w:rFonts w:eastAsia="Calibri"/>
          <w:b/>
          <w:bCs/>
          <w:iCs/>
          <w:sz w:val="24"/>
          <w:szCs w:val="24"/>
        </w:rPr>
      </w:pPr>
      <w:r w:rsidRPr="001E5538">
        <w:rPr>
          <w:rFonts w:eastAsia="Calibri"/>
          <w:b/>
          <w:bCs/>
          <w:sz w:val="24"/>
          <w:szCs w:val="24"/>
          <w:lang w:val="bg-BG"/>
        </w:rPr>
        <w:t xml:space="preserve">ОБОСОБЕНА ПОЗИЦИЯ № 3 </w:t>
      </w:r>
      <w:r w:rsidRPr="001E5538">
        <w:rPr>
          <w:rFonts w:eastAsia="Calibri"/>
          <w:b/>
          <w:bCs/>
          <w:iCs/>
          <w:sz w:val="24"/>
          <w:szCs w:val="24"/>
          <w:lang w:val="bg-BG"/>
        </w:rPr>
        <w:t>„НЕВЪОРЪЖЕНА ОХРАНА НА РЕГИОНАЛНО ДЕПО ЗА НЕОПАСНИ ОТПАДЪЦИ – ГР. ГАБРОВО /ЗЕМЛИЩЕ НА С. ГРЪБЛЕВЦИ/“,</w:t>
      </w:r>
    </w:p>
    <w:p w:rsidR="001E5538" w:rsidRPr="001E5538" w:rsidRDefault="001E5538" w:rsidP="001E5538">
      <w:pPr>
        <w:ind w:right="138"/>
        <w:jc w:val="center"/>
        <w:rPr>
          <w:rFonts w:eastAsia="Calibri"/>
          <w:b/>
          <w:sz w:val="24"/>
          <w:szCs w:val="24"/>
          <w:lang w:val="bg-BG"/>
        </w:rPr>
      </w:pPr>
      <w:r w:rsidRPr="001E5538">
        <w:rPr>
          <w:rFonts w:eastAsia="Calibri"/>
          <w:b/>
          <w:bCs/>
          <w:sz w:val="24"/>
          <w:szCs w:val="24"/>
          <w:lang w:val="bg-BG"/>
        </w:rPr>
        <w:t>ОБОСОБЕНА ПОЗИЦИЯ № 4 „ИЗВЪРШВАНЕ НА ДЕНОНОЩНА ОХРАНА СЪС СИГНАЛНО-ОХРАНИТЕЛНА ТЕХНИКА /СОТ/ НА ОБЕКТИ ОБЩИНСКА СОБСТВЕНОСТ НА ТЕРИТОРИЯТА НА ОБЩИНА ГАБРОВО</w:t>
      </w:r>
      <w:r w:rsidRPr="001E5538">
        <w:rPr>
          <w:rFonts w:eastAsia="Calibri"/>
          <w:b/>
          <w:bCs/>
          <w:sz w:val="24"/>
          <w:szCs w:val="24"/>
        </w:rPr>
        <w:t xml:space="preserve"> </w:t>
      </w:r>
      <w:r w:rsidRPr="001E5538">
        <w:rPr>
          <w:rFonts w:eastAsia="Calibri"/>
          <w:b/>
          <w:bCs/>
          <w:sz w:val="24"/>
          <w:szCs w:val="24"/>
          <w:lang w:val="bg-BG"/>
        </w:rPr>
        <w:t>2020-2021 г.”.</w:t>
      </w:r>
    </w:p>
    <w:p w:rsidR="00C519D6" w:rsidRPr="002933CA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rPr>
          <w:rFonts w:eastAsia="Batang"/>
          <w:b/>
          <w:i/>
          <w:sz w:val="24"/>
          <w:szCs w:val="24"/>
        </w:rPr>
      </w:pPr>
    </w:p>
    <w:p w:rsidR="00C519D6" w:rsidRDefault="00C519D6" w:rsidP="00C519D6">
      <w:pPr>
        <w:ind w:left="3600" w:firstLine="720"/>
        <w:rPr>
          <w:b/>
          <w:sz w:val="28"/>
          <w:szCs w:val="28"/>
          <w:lang w:val="ru-RU"/>
        </w:rPr>
      </w:pPr>
    </w:p>
    <w:p w:rsidR="00C519D6" w:rsidRDefault="00C519D6" w:rsidP="00C519D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bg-BG"/>
        </w:rPr>
        <w:t>Съгласували:</w:t>
      </w:r>
    </w:p>
    <w:p w:rsidR="00C519D6" w:rsidRPr="00605379" w:rsidRDefault="00C519D6" w:rsidP="00C519D6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bg-BG"/>
        </w:rPr>
        <w:t>Мария Иванова  –</w:t>
      </w:r>
      <w:r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  <w:lang w:val="bg-BG"/>
        </w:rPr>
        <w:t>директор дирекция ФС</w:t>
      </w:r>
      <w:r w:rsidRPr="008A6736">
        <w:rPr>
          <w:i/>
          <w:sz w:val="24"/>
          <w:szCs w:val="24"/>
          <w:lang w:val="bg-BG"/>
        </w:rPr>
        <w:t xml:space="preserve"> </w:t>
      </w:r>
      <w:r>
        <w:rPr>
          <w:i/>
          <w:sz w:val="24"/>
          <w:szCs w:val="24"/>
          <w:lang w:val="bg-BG"/>
        </w:rPr>
        <w:t>, Община Габрово</w:t>
      </w:r>
    </w:p>
    <w:p w:rsidR="00C519D6" w:rsidRDefault="001E5538" w:rsidP="00C519D6">
      <w:pPr>
        <w:jc w:val="both"/>
        <w:rPr>
          <w:i/>
          <w:sz w:val="24"/>
          <w:szCs w:val="24"/>
        </w:rPr>
      </w:pPr>
      <w:r w:rsidRPr="001E5538">
        <w:rPr>
          <w:i/>
          <w:sz w:val="24"/>
          <w:szCs w:val="24"/>
        </w:rPr>
        <w:t xml:space="preserve">Йоанна Иванова – </w:t>
      </w:r>
      <w:r w:rsidRPr="001E5538">
        <w:rPr>
          <w:i/>
          <w:sz w:val="24"/>
          <w:szCs w:val="24"/>
          <w:lang w:val="bg-BG"/>
        </w:rPr>
        <w:t>юрисконсулт отдел ОПК, Община Габрово</w:t>
      </w:r>
    </w:p>
    <w:p w:rsidR="00C519D6" w:rsidRDefault="00C519D6" w:rsidP="00C519D6">
      <w:pPr>
        <w:ind w:firstLine="709"/>
        <w:jc w:val="center"/>
        <w:rPr>
          <w:sz w:val="24"/>
          <w:szCs w:val="24"/>
        </w:rPr>
      </w:pPr>
    </w:p>
    <w:p w:rsidR="001E5538" w:rsidRPr="001E5538" w:rsidRDefault="001E5538" w:rsidP="001E5538">
      <w:pPr>
        <w:jc w:val="both"/>
        <w:rPr>
          <w:i/>
          <w:sz w:val="24"/>
          <w:szCs w:val="24"/>
          <w:lang w:val="bg-BG"/>
        </w:rPr>
      </w:pPr>
      <w:r w:rsidRPr="001E5538">
        <w:rPr>
          <w:i/>
          <w:sz w:val="24"/>
          <w:szCs w:val="24"/>
          <w:lang w:val="bg-BG"/>
        </w:rPr>
        <w:t>Изготвили:</w:t>
      </w:r>
    </w:p>
    <w:p w:rsidR="001E5538" w:rsidRPr="001E5538" w:rsidRDefault="001E5538" w:rsidP="001E5538">
      <w:pPr>
        <w:jc w:val="both"/>
        <w:rPr>
          <w:i/>
          <w:sz w:val="24"/>
          <w:szCs w:val="24"/>
        </w:rPr>
      </w:pPr>
      <w:r w:rsidRPr="001E5538">
        <w:rPr>
          <w:i/>
          <w:sz w:val="24"/>
          <w:szCs w:val="24"/>
          <w:lang w:val="bg-BG"/>
        </w:rPr>
        <w:t>Ма</w:t>
      </w:r>
      <w:r>
        <w:rPr>
          <w:i/>
          <w:sz w:val="24"/>
          <w:szCs w:val="24"/>
          <w:lang w:val="bg-BG"/>
        </w:rPr>
        <w:t>рия Йозова – директор дирекция МДТ</w:t>
      </w:r>
      <w:r w:rsidRPr="001E5538">
        <w:rPr>
          <w:i/>
          <w:iCs/>
          <w:sz w:val="24"/>
          <w:szCs w:val="24"/>
          <w:lang w:val="bg-BG"/>
        </w:rPr>
        <w:t>, Община Габрово</w:t>
      </w:r>
    </w:p>
    <w:p w:rsidR="001E5538" w:rsidRPr="001E5538" w:rsidRDefault="001E5538" w:rsidP="001E5538">
      <w:pPr>
        <w:jc w:val="both"/>
        <w:rPr>
          <w:i/>
          <w:iCs/>
          <w:sz w:val="24"/>
          <w:szCs w:val="24"/>
        </w:rPr>
      </w:pPr>
      <w:r w:rsidRPr="001E5538">
        <w:rPr>
          <w:i/>
          <w:iCs/>
          <w:sz w:val="24"/>
          <w:szCs w:val="24"/>
          <w:lang w:val="bg-BG"/>
        </w:rPr>
        <w:t>Недялко Ценков – директор дирекция ОССД, Община Габрово</w:t>
      </w:r>
    </w:p>
    <w:p w:rsidR="001E5538" w:rsidRPr="001E5538" w:rsidRDefault="001E5538" w:rsidP="001E5538">
      <w:pPr>
        <w:jc w:val="both"/>
        <w:rPr>
          <w:i/>
          <w:sz w:val="24"/>
          <w:szCs w:val="24"/>
          <w:lang w:val="bg-BG"/>
        </w:rPr>
      </w:pPr>
      <w:r>
        <w:rPr>
          <w:i/>
          <w:sz w:val="24"/>
          <w:szCs w:val="24"/>
          <w:lang w:val="bg-BG"/>
        </w:rPr>
        <w:t>Диян Кехайов  – директор ОП БЛАГОУСТРОЯВАНЕ</w:t>
      </w:r>
      <w:r w:rsidRPr="001E5538">
        <w:rPr>
          <w:i/>
          <w:iCs/>
          <w:sz w:val="24"/>
          <w:szCs w:val="24"/>
          <w:lang w:val="bg-BG"/>
        </w:rPr>
        <w:t xml:space="preserve">, </w:t>
      </w:r>
      <w:r>
        <w:rPr>
          <w:i/>
          <w:iCs/>
          <w:sz w:val="24"/>
          <w:szCs w:val="24"/>
          <w:lang w:val="bg-BG"/>
        </w:rPr>
        <w:t xml:space="preserve">гр. </w:t>
      </w:r>
      <w:r w:rsidRPr="001E5538">
        <w:rPr>
          <w:i/>
          <w:iCs/>
          <w:sz w:val="24"/>
          <w:szCs w:val="24"/>
          <w:lang w:val="bg-BG"/>
        </w:rPr>
        <w:t>Габрово</w:t>
      </w:r>
    </w:p>
    <w:p w:rsidR="001E5538" w:rsidRPr="001E5538" w:rsidRDefault="001E5538" w:rsidP="001E5538">
      <w:pPr>
        <w:jc w:val="both"/>
        <w:rPr>
          <w:i/>
          <w:iCs/>
          <w:sz w:val="24"/>
          <w:szCs w:val="24"/>
          <w:lang w:val="bg-BG"/>
        </w:rPr>
      </w:pPr>
      <w:r w:rsidRPr="001E5538">
        <w:rPr>
          <w:i/>
          <w:iCs/>
          <w:sz w:val="24"/>
          <w:szCs w:val="24"/>
          <w:lang w:val="bg-BG"/>
        </w:rPr>
        <w:t xml:space="preserve">Инж. Даниела Димитрова – директор ОПРДНО, </w:t>
      </w:r>
      <w:r>
        <w:rPr>
          <w:i/>
          <w:iCs/>
          <w:sz w:val="24"/>
          <w:szCs w:val="24"/>
          <w:lang w:val="bg-BG"/>
        </w:rPr>
        <w:t xml:space="preserve">гр. </w:t>
      </w:r>
      <w:r w:rsidRPr="001E5538">
        <w:rPr>
          <w:i/>
          <w:iCs/>
          <w:sz w:val="24"/>
          <w:szCs w:val="24"/>
          <w:lang w:val="bg-BG"/>
        </w:rPr>
        <w:t>Габрово</w:t>
      </w:r>
    </w:p>
    <w:p w:rsidR="001E5538" w:rsidRPr="001E5538" w:rsidRDefault="001E5538" w:rsidP="001E5538">
      <w:pPr>
        <w:jc w:val="both"/>
        <w:rPr>
          <w:i/>
          <w:sz w:val="24"/>
          <w:szCs w:val="24"/>
        </w:rPr>
      </w:pPr>
      <w:r w:rsidRPr="001E5538">
        <w:rPr>
          <w:i/>
          <w:sz w:val="24"/>
          <w:szCs w:val="24"/>
          <w:lang w:val="bg-BG"/>
        </w:rPr>
        <w:t xml:space="preserve">Николай Димитров – </w:t>
      </w:r>
      <w:r>
        <w:rPr>
          <w:i/>
          <w:sz w:val="24"/>
          <w:szCs w:val="24"/>
          <w:lang w:val="bg-BG"/>
        </w:rPr>
        <w:t>началник отдел ОПК</w:t>
      </w:r>
      <w:r w:rsidRPr="001E5538">
        <w:rPr>
          <w:i/>
          <w:sz w:val="24"/>
          <w:szCs w:val="24"/>
          <w:lang w:val="bg-BG"/>
        </w:rPr>
        <w:t>, Община Габрово</w:t>
      </w:r>
    </w:p>
    <w:p w:rsidR="00C519D6" w:rsidRDefault="00C519D6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Default="003448D5" w:rsidP="00C519D6">
      <w:pPr>
        <w:rPr>
          <w:sz w:val="24"/>
          <w:szCs w:val="24"/>
          <w:lang w:val="bg-BG"/>
        </w:rPr>
      </w:pPr>
    </w:p>
    <w:p w:rsidR="003448D5" w:rsidRPr="003448D5" w:rsidRDefault="003448D5" w:rsidP="00C519D6">
      <w:pPr>
        <w:rPr>
          <w:sz w:val="24"/>
          <w:szCs w:val="24"/>
          <w:lang w:val="bg-BG"/>
        </w:rPr>
      </w:pPr>
    </w:p>
    <w:p w:rsidR="00AA4660" w:rsidRPr="003448D5" w:rsidRDefault="00C519D6" w:rsidP="001E5538">
      <w:pPr>
        <w:jc w:val="center"/>
        <w:rPr>
          <w:b/>
          <w:sz w:val="24"/>
          <w:szCs w:val="24"/>
          <w:lang w:val="bg-BG"/>
        </w:rPr>
      </w:pPr>
      <w:proofErr w:type="gramStart"/>
      <w:r w:rsidRPr="00275A5A">
        <w:rPr>
          <w:b/>
          <w:sz w:val="24"/>
          <w:szCs w:val="24"/>
        </w:rPr>
        <w:t>201</w:t>
      </w:r>
      <w:r>
        <w:rPr>
          <w:b/>
          <w:sz w:val="24"/>
          <w:szCs w:val="24"/>
          <w:lang w:val="bg-BG"/>
        </w:rPr>
        <w:t xml:space="preserve">9 </w:t>
      </w:r>
      <w:r w:rsidR="003448D5">
        <w:rPr>
          <w:b/>
          <w:sz w:val="24"/>
          <w:szCs w:val="24"/>
          <w:lang w:val="bg-BG"/>
        </w:rPr>
        <w:t>г.</w:t>
      </w:r>
      <w:proofErr w:type="gramEnd"/>
    </w:p>
    <w:sectPr w:rsidR="00AA4660" w:rsidRPr="003448D5" w:rsidSect="00646657">
      <w:headerReference w:type="default" r:id="rId7"/>
      <w:footerReference w:type="default" r:id="rId8"/>
      <w:pgSz w:w="11906" w:h="16838"/>
      <w:pgMar w:top="1741" w:right="991" w:bottom="2336" w:left="851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DF0" w:rsidRDefault="00827DF0">
      <w:r>
        <w:separator/>
      </w:r>
    </w:p>
  </w:endnote>
  <w:endnote w:type="continuationSeparator" w:id="0">
    <w:p w:rsidR="00827DF0" w:rsidRDefault="00827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9BD" w:rsidRPr="00720F9F" w:rsidRDefault="00C519D6">
    <w:pPr>
      <w:pStyle w:val="Footer"/>
    </w:pPr>
    <w:r>
      <w:rPr>
        <w:noProof/>
        <w:lang w:val="bg-BG" w:eastAsia="bg-BG"/>
      </w:rPr>
      <w:drawing>
        <wp:inline distT="0" distB="0" distL="0" distR="0">
          <wp:extent cx="6438900" cy="571500"/>
          <wp:effectExtent l="0" t="0" r="0" b="0"/>
          <wp:docPr id="1" name="Picture 1" descr="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3890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DF0" w:rsidRDefault="00827DF0">
      <w:r>
        <w:separator/>
      </w:r>
    </w:p>
  </w:footnote>
  <w:footnote w:type="continuationSeparator" w:id="0">
    <w:p w:rsidR="00827DF0" w:rsidRDefault="00827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C519D6" w:rsidP="007649BD">
    <w:pPr>
      <w:pStyle w:val="Header"/>
      <w:jc w:val="center"/>
    </w:pPr>
    <w:r>
      <w:rPr>
        <w:noProof/>
        <w:lang w:val="bg-BG" w:eastAsia="bg-BG"/>
      </w:rPr>
      <w:drawing>
        <wp:inline distT="0" distB="0" distL="0" distR="0">
          <wp:extent cx="5829300" cy="876300"/>
          <wp:effectExtent l="0" t="0" r="0" b="0"/>
          <wp:docPr id="2" name="Picture 2" descr="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D6"/>
    <w:rsid w:val="001E5538"/>
    <w:rsid w:val="002933CA"/>
    <w:rsid w:val="003448D5"/>
    <w:rsid w:val="006130EB"/>
    <w:rsid w:val="00737322"/>
    <w:rsid w:val="007A332F"/>
    <w:rsid w:val="00827DF0"/>
    <w:rsid w:val="00A373B1"/>
    <w:rsid w:val="00A510A7"/>
    <w:rsid w:val="00AA4660"/>
    <w:rsid w:val="00C519D6"/>
    <w:rsid w:val="00E9204F"/>
    <w:rsid w:val="00F1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9D6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519D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Footer">
    <w:name w:val="footer"/>
    <w:basedOn w:val="Normal"/>
    <w:link w:val="FooterChar"/>
    <w:rsid w:val="00C519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C519D6"/>
    <w:rPr>
      <w:rFonts w:ascii="Times New Roman" w:eastAsia="Times New Roman" w:hAnsi="Times New Roman" w:cs="Times New Roman"/>
      <w:sz w:val="26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1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19D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916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 Сербезова</dc:creator>
  <cp:lastModifiedBy>Nikolay Dimitrov</cp:lastModifiedBy>
  <cp:revision>8</cp:revision>
  <dcterms:created xsi:type="dcterms:W3CDTF">2019-07-25T06:41:00Z</dcterms:created>
  <dcterms:modified xsi:type="dcterms:W3CDTF">2019-08-06T08:49:00Z</dcterms:modified>
</cp:coreProperties>
</file>